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2A80" w:rsidRDefault="004250AA">
      <w:pPr>
        <w:spacing w:line="276" w:lineRule="auto"/>
        <w:jc w:val="both"/>
        <w:rPr>
          <w:sz w:val="28"/>
          <w:szCs w:val="28"/>
          <w:lang w:val="uk-UA"/>
        </w:rPr>
      </w:pPr>
      <w:bookmarkStart w:id="0" w:name="_GoBack"/>
      <w:bookmarkEnd w:id="0"/>
      <w:r>
        <w:rPr>
          <w:noProof/>
          <w:lang w:val="uk-UA" w:eastAsia="uk-UA"/>
        </w:rPr>
        <w:drawing>
          <wp:anchor distT="36195" distB="36195" distL="36195" distR="36195" simplePos="0" relativeHeight="4" behindDoc="0" locked="0" layoutInCell="1" allowOverlap="1">
            <wp:simplePos x="0" y="0"/>
            <wp:positionH relativeFrom="column">
              <wp:posOffset>3550920</wp:posOffset>
            </wp:positionH>
            <wp:positionV relativeFrom="paragraph">
              <wp:posOffset>784225</wp:posOffset>
            </wp:positionV>
            <wp:extent cx="2292350" cy="3094990"/>
            <wp:effectExtent l="0" t="0" r="0" b="0"/>
            <wp:wrapSquare wrapText="largest"/>
            <wp:docPr id="1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309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 CYR" w:eastAsia="Times New Roman CYR" w:hAnsi="Times New Roman CYR" w:cs="Times New Roman CYR"/>
          <w:b/>
          <w:bCs/>
          <w:color w:val="000000"/>
          <w:sz w:val="28"/>
          <w:szCs w:val="28"/>
          <w:lang w:val="uk-UA"/>
        </w:rPr>
        <w:t>Кременчуцька спеціалізована школа № 10</w:t>
      </w:r>
      <w:r>
        <w:rPr>
          <w:rFonts w:ascii="Times New Roman CYR" w:eastAsia="Times New Roman CYR" w:hAnsi="Times New Roman CYR" w:cs="Times New Roman CYR"/>
          <w:color w:val="000000"/>
          <w:sz w:val="28"/>
          <w:szCs w:val="28"/>
          <w:lang w:val="uk-UA"/>
        </w:rPr>
        <w:t xml:space="preserve"> із поглибленим вивченням англійської мови в 2015-2016 навчальному році може похвалитися досягненнями своїх яскравих учениць, які </w:t>
      </w:r>
      <w:proofErr w:type="spellStart"/>
      <w:r>
        <w:rPr>
          <w:rFonts w:ascii="Times New Roman CYR" w:eastAsia="Times New Roman CYR" w:hAnsi="Times New Roman CYR" w:cs="Times New Roman CYR"/>
          <w:color w:val="000000"/>
          <w:sz w:val="28"/>
          <w:szCs w:val="28"/>
          <w:lang w:val="uk-UA"/>
        </w:rPr>
        <w:t>перемогали</w:t>
      </w:r>
      <w:proofErr w:type="spellEnd"/>
      <w:r>
        <w:rPr>
          <w:rFonts w:ascii="Times New Roman CYR" w:eastAsia="Times New Roman CYR" w:hAnsi="Times New Roman CYR" w:cs="Times New Roman CYR"/>
          <w:color w:val="000000"/>
          <w:sz w:val="28"/>
          <w:szCs w:val="28"/>
          <w:lang w:val="uk-UA"/>
        </w:rPr>
        <w:t xml:space="preserve"> в різних конкурсах та тепер будуть </w:t>
      </w:r>
      <w:r>
        <w:rPr>
          <w:rFonts w:ascii="Times New Roman CYR" w:eastAsia="Times New Roman" w:hAnsi="Times New Roman CYR" w:cs="Times New Roman CYR"/>
          <w:color w:val="000000"/>
          <w:sz w:val="28"/>
          <w:szCs w:val="28"/>
          <w:lang w:val="uk-UA"/>
        </w:rPr>
        <w:t>представляти свою школу, місто та країну</w:t>
      </w:r>
      <w:r>
        <w:rPr>
          <w:rFonts w:ascii="Times New Roman CYR" w:eastAsia="Times New Roman" w:hAnsi="Times New Roman CYR" w:cs="Times New Roman CYR"/>
          <w:color w:val="000000"/>
          <w:sz w:val="28"/>
          <w:szCs w:val="28"/>
          <w:lang w:val="uk-UA"/>
        </w:rPr>
        <w:t xml:space="preserve"> за кордоном.</w:t>
      </w:r>
    </w:p>
    <w:p w:rsidR="00872A80" w:rsidRDefault="004250AA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36195" distB="36195" distL="36195" distR="36195" simplePos="0" relativeHeight="3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1232535</wp:posOffset>
            </wp:positionV>
            <wp:extent cx="2292350" cy="3094990"/>
            <wp:effectExtent l="0" t="0" r="0" b="0"/>
            <wp:wrapSquare wrapText="largest"/>
            <wp:docPr id="2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309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 CYR" w:eastAsia="Times New Roman" w:hAnsi="Times New Roman CYR" w:cs="Times New Roman CYR"/>
          <w:b/>
          <w:bCs/>
          <w:color w:val="000000"/>
          <w:sz w:val="28"/>
          <w:szCs w:val="28"/>
          <w:lang w:val="uk-UA"/>
        </w:rPr>
        <w:t xml:space="preserve">Мілена Васильєва, </w:t>
      </w:r>
      <w:r>
        <w:rPr>
          <w:rFonts w:ascii="Times New Roman CYR" w:eastAsia="Times New Roman" w:hAnsi="Times New Roman CYR" w:cs="Times New Roman CYR"/>
          <w:color w:val="000000"/>
          <w:sz w:val="28"/>
          <w:szCs w:val="28"/>
          <w:lang w:val="uk-UA"/>
        </w:rPr>
        <w:t xml:space="preserve">учениця 9-го класу та </w:t>
      </w:r>
      <w:proofErr w:type="spellStart"/>
      <w:r>
        <w:rPr>
          <w:rFonts w:ascii="Times New Roman CYR" w:eastAsia="Times New Roman" w:hAnsi="Times New Roman CYR" w:cs="Times New Roman CYR"/>
          <w:b/>
          <w:bCs/>
          <w:color w:val="000000"/>
          <w:sz w:val="28"/>
          <w:szCs w:val="28"/>
          <w:lang w:val="uk-UA"/>
        </w:rPr>
        <w:t>Кондакова</w:t>
      </w:r>
      <w:proofErr w:type="spellEnd"/>
      <w:r>
        <w:rPr>
          <w:rFonts w:ascii="Times New Roman CYR" w:eastAsia="Times New Roman" w:hAnsi="Times New Roman CYR" w:cs="Times New Roman CYR"/>
          <w:b/>
          <w:bCs/>
          <w:color w:val="000000"/>
          <w:sz w:val="28"/>
          <w:szCs w:val="28"/>
          <w:lang w:val="uk-UA"/>
        </w:rPr>
        <w:t xml:space="preserve"> Анастасія</w:t>
      </w:r>
      <w:r>
        <w:rPr>
          <w:rFonts w:ascii="Times New Roman CYR" w:eastAsia="Times New Roman" w:hAnsi="Times New Roman CYR" w:cs="Times New Roman CYR"/>
          <w:color w:val="000000"/>
          <w:sz w:val="28"/>
          <w:szCs w:val="28"/>
          <w:lang w:val="uk-UA"/>
        </w:rPr>
        <w:t>, учениця 10-го класу, наступний навчальний рік розпочнуть у Сполучених Штатах Америки, як переможці програми FLEX - “Програми обміну майбутніх лідерів”. Ця програма фондується урядо</w:t>
      </w:r>
      <w:r>
        <w:rPr>
          <w:rFonts w:ascii="Times New Roman CYR" w:eastAsia="Times New Roman" w:hAnsi="Times New Roman CYR" w:cs="Times New Roman CYR"/>
          <w:color w:val="000000"/>
          <w:sz w:val="28"/>
          <w:szCs w:val="28"/>
          <w:lang w:val="uk-UA"/>
        </w:rPr>
        <w:t xml:space="preserve">м США й Американськими Радами з Міжнародної Освіти, за підтримки Відділу преси, освіти та культури Посольства США у Києві та </w:t>
      </w:r>
      <w:proofErr w:type="spellStart"/>
      <w:r>
        <w:rPr>
          <w:rFonts w:ascii="Times New Roman CYR" w:eastAsia="Times New Roman" w:hAnsi="Times New Roman CYR" w:cs="Times New Roman CYR"/>
          <w:color w:val="000000"/>
          <w:sz w:val="28"/>
          <w:szCs w:val="28"/>
          <w:lang w:val="uk-UA"/>
        </w:rPr>
        <w:t>Міністерствак</w:t>
      </w:r>
      <w:proofErr w:type="spellEnd"/>
      <w:r>
        <w:rPr>
          <w:rFonts w:ascii="Times New Roman CYR" w:eastAsia="Times New Roman" w:hAnsi="Times New Roman CYR" w:cs="Times New Roman CYR"/>
          <w:color w:val="000000"/>
          <w:sz w:val="28"/>
          <w:szCs w:val="28"/>
          <w:lang w:val="uk-UA"/>
        </w:rPr>
        <w:t xml:space="preserve"> освіти і науки України. Відбір до програми FLEX проходить на відкритій конкурсній основі, участь в ній є безкоштовною</w:t>
      </w:r>
      <w:r>
        <w:rPr>
          <w:rFonts w:ascii="Times New Roman CYR" w:eastAsia="Times New Roman" w:hAnsi="Times New Roman CYR" w:cs="Times New Roman CYR"/>
          <w:color w:val="000000"/>
          <w:sz w:val="28"/>
          <w:szCs w:val="28"/>
          <w:lang w:val="uk-UA"/>
        </w:rPr>
        <w:t xml:space="preserve"> для усіх учасників.</w:t>
      </w:r>
    </w:p>
    <w:p w:rsidR="00872A80" w:rsidRDefault="00872A80">
      <w:pPr>
        <w:spacing w:line="276" w:lineRule="auto"/>
        <w:jc w:val="both"/>
        <w:rPr>
          <w:rFonts w:ascii="Times New Roman CYR" w:eastAsia="Times New Roman" w:hAnsi="Times New Roman CYR" w:cs="Times New Roman CYR"/>
          <w:color w:val="000000"/>
        </w:rPr>
      </w:pPr>
    </w:p>
    <w:p w:rsidR="00872A80" w:rsidRDefault="00872A80">
      <w:pPr>
        <w:spacing w:line="276" w:lineRule="auto"/>
        <w:jc w:val="both"/>
        <w:rPr>
          <w:rFonts w:ascii="Times New Roman CYR" w:eastAsia="Times New Roman" w:hAnsi="Times New Roman CYR" w:cs="Times New Roman CYR"/>
          <w:color w:val="000000"/>
        </w:rPr>
      </w:pPr>
    </w:p>
    <w:p w:rsidR="00872A80" w:rsidRDefault="00872A80">
      <w:pPr>
        <w:spacing w:line="276" w:lineRule="auto"/>
        <w:jc w:val="both"/>
        <w:rPr>
          <w:rFonts w:ascii="Times New Roman CYR" w:eastAsia="Times New Roman" w:hAnsi="Times New Roman CYR" w:cs="Times New Roman CYR"/>
          <w:color w:val="000000"/>
        </w:rPr>
      </w:pPr>
    </w:p>
    <w:p w:rsidR="00872A80" w:rsidRDefault="004250AA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36195" distB="36195" distL="36195" distR="36195" simplePos="0" relativeHeight="2" behindDoc="0" locked="0" layoutInCell="1" allowOverlap="1">
            <wp:simplePos x="0" y="0"/>
            <wp:positionH relativeFrom="column">
              <wp:posOffset>3477260</wp:posOffset>
            </wp:positionH>
            <wp:positionV relativeFrom="paragraph">
              <wp:posOffset>120015</wp:posOffset>
            </wp:positionV>
            <wp:extent cx="2364105" cy="3192145"/>
            <wp:effectExtent l="0" t="0" r="0" b="0"/>
            <wp:wrapSquare wrapText="bothSides"/>
            <wp:docPr id="3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105" cy="3192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 CYR" w:eastAsia="Times New Roman" w:hAnsi="Times New Roman CYR" w:cs="Times New Roman CYR"/>
          <w:b/>
          <w:bCs/>
          <w:color w:val="000000"/>
          <w:sz w:val="28"/>
          <w:szCs w:val="28"/>
          <w:lang w:val="uk-UA"/>
        </w:rPr>
        <w:t xml:space="preserve">Єлизавета </w:t>
      </w:r>
      <w:proofErr w:type="spellStart"/>
      <w:r>
        <w:rPr>
          <w:rFonts w:ascii="Times New Roman CYR" w:eastAsia="Times New Roman" w:hAnsi="Times New Roman CYR" w:cs="Times New Roman CYR"/>
          <w:b/>
          <w:bCs/>
          <w:color w:val="000000"/>
          <w:sz w:val="28"/>
          <w:szCs w:val="28"/>
          <w:lang w:val="uk-UA"/>
        </w:rPr>
        <w:t>Стороженко</w:t>
      </w:r>
      <w:proofErr w:type="spellEnd"/>
      <w:r>
        <w:rPr>
          <w:rFonts w:ascii="Times New Roman CYR" w:eastAsia="Times New Roman" w:hAnsi="Times New Roman CYR" w:cs="Times New Roman CYR"/>
          <w:color w:val="000000"/>
          <w:sz w:val="28"/>
          <w:szCs w:val="28"/>
          <w:lang w:val="uk-UA"/>
        </w:rPr>
        <w:t xml:space="preserve">, учениця 10-го класу брала участь у тестуванні </w:t>
      </w:r>
      <w:r>
        <w:rPr>
          <w:rFonts w:eastAsia="Times New Roman"/>
          <w:color w:val="000000"/>
          <w:sz w:val="28"/>
          <w:szCs w:val="28"/>
          <w:lang w:val="de-DE"/>
        </w:rPr>
        <w:t>Goethe</w:t>
      </w:r>
      <w:r>
        <w:rPr>
          <w:rFonts w:eastAsia="Times New Roman"/>
          <w:color w:val="000000"/>
          <w:sz w:val="28"/>
          <w:szCs w:val="28"/>
          <w:lang w:val="uk-UA"/>
        </w:rPr>
        <w:t>-</w:t>
      </w:r>
      <w:r>
        <w:rPr>
          <w:rFonts w:eastAsia="Times New Roman"/>
          <w:color w:val="000000"/>
          <w:sz w:val="28"/>
          <w:szCs w:val="28"/>
          <w:lang w:val="de-DE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  <w:lang w:val="de-DE"/>
        </w:rPr>
        <w:t>Інституту</w:t>
      </w:r>
      <w:proofErr w:type="spellEnd"/>
      <w:r>
        <w:rPr>
          <w:rFonts w:eastAsia="Times New Roman"/>
          <w:color w:val="000000"/>
          <w:sz w:val="28"/>
          <w:szCs w:val="28"/>
          <w:lang w:val="de-DE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  <w:lang w:val="de-DE"/>
        </w:rPr>
        <w:t>на</w:t>
      </w:r>
      <w:proofErr w:type="spellEnd"/>
      <w:r>
        <w:rPr>
          <w:rFonts w:eastAsia="Times New Roman"/>
          <w:color w:val="000000"/>
          <w:sz w:val="28"/>
          <w:szCs w:val="28"/>
          <w:lang w:val="de-DE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  <w:lang w:val="de-DE"/>
        </w:rPr>
        <w:t>рівень</w:t>
      </w:r>
      <w:proofErr w:type="spellEnd"/>
      <w:r>
        <w:rPr>
          <w:rFonts w:eastAsia="Times New Roman"/>
          <w:color w:val="000000"/>
          <w:sz w:val="28"/>
          <w:szCs w:val="28"/>
          <w:lang w:val="de-DE"/>
        </w:rPr>
        <w:t xml:space="preserve">  </w:t>
      </w:r>
      <w:r>
        <w:rPr>
          <w:rFonts w:eastAsia="Times New Roman"/>
          <w:color w:val="000000"/>
          <w:sz w:val="28"/>
          <w:szCs w:val="28"/>
          <w:lang w:val="uk-UA"/>
        </w:rPr>
        <w:t xml:space="preserve">В1. Вона отримала найвищий бал серед усіх учасників іспиту й була нагороджена безкоштовною поїздкою  до містечка </w:t>
      </w:r>
      <w:proofErr w:type="spellStart"/>
      <w:r>
        <w:rPr>
          <w:rFonts w:eastAsia="Times New Roman"/>
          <w:color w:val="000000"/>
          <w:sz w:val="28"/>
          <w:szCs w:val="28"/>
          <w:lang w:val="uk-UA"/>
        </w:rPr>
        <w:t>Кьонігсфельд</w:t>
      </w:r>
      <w:proofErr w:type="spellEnd"/>
      <w:r>
        <w:rPr>
          <w:rFonts w:eastAsia="Times New Roman"/>
          <w:color w:val="000000"/>
          <w:sz w:val="28"/>
          <w:szCs w:val="28"/>
          <w:lang w:val="uk-UA"/>
        </w:rPr>
        <w:t xml:space="preserve"> ( Німечч</w:t>
      </w:r>
      <w:r>
        <w:rPr>
          <w:rFonts w:eastAsia="Times New Roman"/>
          <w:color w:val="000000"/>
          <w:sz w:val="28"/>
          <w:szCs w:val="28"/>
          <w:lang w:val="uk-UA"/>
        </w:rPr>
        <w:t xml:space="preserve">ина) для відвідування літнього табору з тритижневими </w:t>
      </w:r>
      <w:proofErr w:type="spellStart"/>
      <w:r>
        <w:rPr>
          <w:rFonts w:eastAsia="Times New Roman"/>
          <w:color w:val="000000"/>
          <w:sz w:val="28"/>
          <w:szCs w:val="28"/>
          <w:lang w:val="uk-UA"/>
        </w:rPr>
        <w:t>мовними</w:t>
      </w:r>
      <w:proofErr w:type="spellEnd"/>
      <w:r>
        <w:rPr>
          <w:rFonts w:eastAsia="Times New Roman"/>
          <w:color w:val="000000"/>
          <w:sz w:val="28"/>
          <w:szCs w:val="28"/>
          <w:lang w:val="uk-UA"/>
        </w:rPr>
        <w:t xml:space="preserve"> курсами.</w:t>
      </w:r>
    </w:p>
    <w:p w:rsidR="00872A80" w:rsidRDefault="00872A80">
      <w:pPr>
        <w:spacing w:line="276" w:lineRule="auto"/>
        <w:jc w:val="both"/>
        <w:rPr>
          <w:rFonts w:ascii="Times New Roman CYR" w:eastAsia="Times New Roman" w:hAnsi="Times New Roman CYR" w:cs="Times New Roman CYR"/>
          <w:color w:val="000000"/>
        </w:rPr>
      </w:pPr>
    </w:p>
    <w:p w:rsidR="00872A80" w:rsidRDefault="004250AA">
      <w:pPr>
        <w:spacing w:line="276" w:lineRule="auto"/>
        <w:jc w:val="both"/>
      </w:pPr>
      <w:r>
        <w:rPr>
          <w:noProof/>
          <w:lang w:val="uk-UA" w:eastAsia="uk-UA"/>
        </w:rPr>
        <w:lastRenderedPageBreak/>
        <w:drawing>
          <wp:anchor distT="36195" distB="36195" distL="36195" distR="36195" simplePos="0" relativeHeight="5" behindDoc="0" locked="0" layoutInCell="1" allowOverlap="1">
            <wp:simplePos x="0" y="0"/>
            <wp:positionH relativeFrom="column">
              <wp:posOffset>-59055</wp:posOffset>
            </wp:positionH>
            <wp:positionV relativeFrom="paragraph">
              <wp:posOffset>0</wp:posOffset>
            </wp:positionV>
            <wp:extent cx="2590800" cy="4019550"/>
            <wp:effectExtent l="0" t="0" r="0" b="0"/>
            <wp:wrapSquare wrapText="largest"/>
            <wp:docPr id="4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3982" t="30129" r="25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 CYR" w:eastAsia="Times New Roman" w:hAnsi="Times New Roman CYR" w:cs="Times New Roman CYR"/>
          <w:b/>
          <w:bCs/>
          <w:color w:val="000000"/>
          <w:sz w:val="28"/>
          <w:szCs w:val="28"/>
          <w:lang w:val="uk-UA"/>
        </w:rPr>
        <w:t>Бородиня</w:t>
      </w:r>
      <w:proofErr w:type="spellEnd"/>
      <w:r>
        <w:rPr>
          <w:rFonts w:ascii="Times New Roman CYR" w:eastAsia="Times New Roman" w:hAnsi="Times New Roman CYR" w:cs="Times New Roman CYR"/>
          <w:b/>
          <w:bCs/>
          <w:color w:val="000000"/>
          <w:sz w:val="28"/>
          <w:szCs w:val="28"/>
          <w:lang w:val="uk-UA"/>
        </w:rPr>
        <w:t xml:space="preserve"> Єлизавета</w:t>
      </w:r>
      <w:r>
        <w:rPr>
          <w:rFonts w:ascii="Times New Roman CYR" w:eastAsia="Times New Roman" w:hAnsi="Times New Roman CYR" w:cs="Times New Roman CYR"/>
          <w:color w:val="000000"/>
          <w:sz w:val="28"/>
          <w:szCs w:val="28"/>
          <w:lang w:val="uk-UA"/>
        </w:rPr>
        <w:t xml:space="preserve">, випускниця 2016 року здійснила прорив у захисті наукових робіт та вийшла на міжнародний рівень. Ставши переможницею у </w:t>
      </w:r>
      <w:r>
        <w:rPr>
          <w:rFonts w:ascii="Times New Roman CYR" w:eastAsia="Times New Roman" w:hAnsi="Times New Roman CYR" w:cs="Times New Roman CYR"/>
          <w:color w:val="000000"/>
          <w:sz w:val="28"/>
          <w:szCs w:val="28"/>
          <w:lang w:val="uk-UA"/>
        </w:rPr>
        <w:t>в</w:t>
      </w:r>
      <w:r>
        <w:rPr>
          <w:rStyle w:val="a4"/>
          <w:rFonts w:ascii="Times New Roman CYR" w:eastAsia="Times New Roman" w:hAnsi="Times New Roman CYR" w:cs="Times New Roman CYR"/>
          <w:b w:val="0"/>
          <w:bCs w:val="0"/>
          <w:color w:val="383838"/>
          <w:sz w:val="28"/>
          <w:szCs w:val="28"/>
          <w:lang w:val="uk-UA"/>
        </w:rPr>
        <w:t xml:space="preserve">сеукраїнському конкурсі наукової творчості учнів </w:t>
      </w:r>
      <w:proofErr w:type="spellStart"/>
      <w:r>
        <w:rPr>
          <w:rFonts w:ascii="Times New Roman CYR" w:eastAsia="Times New Roman" w:hAnsi="Times New Roman CYR" w:cs="Times New Roman CYR"/>
          <w:color w:val="000000"/>
          <w:sz w:val="28"/>
          <w:szCs w:val="28"/>
          <w:lang w:val="uk-UA"/>
        </w:rPr>
        <w:t>Intel</w:t>
      </w:r>
      <w:proofErr w:type="spellEnd"/>
      <w:r>
        <w:rPr>
          <w:rFonts w:ascii="Times New Roman CYR" w:eastAsia="Times New Roman" w:hAnsi="Times New Roman CYR" w:cs="Times New Roman CYR"/>
          <w:color w:val="000000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 CYR" w:eastAsia="Times New Roman" w:hAnsi="Times New Roman CYR" w:cs="Times New Roman CYR"/>
          <w:color w:val="000000"/>
          <w:sz w:val="28"/>
          <w:szCs w:val="28"/>
          <w:lang w:val="uk-UA"/>
        </w:rPr>
        <w:t>Eco</w:t>
      </w:r>
      <w:proofErr w:type="spellEnd"/>
      <w:r>
        <w:rPr>
          <w:rFonts w:ascii="Times New Roman CYR" w:eastAsia="Times New Roman" w:hAnsi="Times New Roman CYR" w:cs="Times New Roman CYR"/>
          <w:color w:val="000000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 CYR" w:eastAsia="Times New Roman" w:hAnsi="Times New Roman CYR" w:cs="Times New Roman CYR"/>
          <w:color w:val="000000"/>
          <w:sz w:val="28"/>
          <w:szCs w:val="28"/>
          <w:lang w:val="uk-UA"/>
        </w:rPr>
        <w:t>Ukraine</w:t>
      </w:r>
      <w:proofErr w:type="spellEnd"/>
      <w:r>
        <w:rPr>
          <w:rFonts w:ascii="Times New Roman CYR" w:eastAsia="Times New Roman" w:hAnsi="Times New Roman CYR" w:cs="Times New Roman CYR"/>
          <w:color w:val="000000"/>
          <w:sz w:val="28"/>
          <w:szCs w:val="28"/>
          <w:lang w:val="uk-UA"/>
        </w:rPr>
        <w:t xml:space="preserve"> (</w:t>
      </w:r>
      <w:proofErr w:type="spellStart"/>
      <w:r>
        <w:rPr>
          <w:rFonts w:ascii="Times New Roman CYR" w:eastAsia="Times New Roman" w:hAnsi="Times New Roman CYR" w:cs="Times New Roman CYR"/>
          <w:color w:val="000000"/>
          <w:sz w:val="28"/>
          <w:szCs w:val="28"/>
          <w:lang w:val="uk-UA"/>
        </w:rPr>
        <w:t>національому</w:t>
      </w:r>
      <w:proofErr w:type="spellEnd"/>
      <w:r>
        <w:rPr>
          <w:rFonts w:ascii="Times New Roman CYR" w:eastAsia="Times New Roman" w:hAnsi="Times New Roman CYR" w:cs="Times New Roman CYR"/>
          <w:color w:val="000000"/>
          <w:sz w:val="28"/>
          <w:szCs w:val="28"/>
          <w:lang w:val="uk-UA"/>
        </w:rPr>
        <w:t xml:space="preserve"> етапі </w:t>
      </w:r>
      <w:r>
        <w:rPr>
          <w:rStyle w:val="a4"/>
          <w:rFonts w:ascii="Times New Roman CYR" w:eastAsia="Times New Roman" w:hAnsi="Times New Roman CYR" w:cs="Times New Roman CYR"/>
          <w:b w:val="0"/>
          <w:bCs w:val="0"/>
          <w:color w:val="383838"/>
          <w:sz w:val="28"/>
          <w:szCs w:val="28"/>
          <w:lang w:val="uk-UA"/>
        </w:rPr>
        <w:t xml:space="preserve">міжнародного конкурсу </w:t>
      </w:r>
      <w:proofErr w:type="spellStart"/>
      <w:r>
        <w:rPr>
          <w:rStyle w:val="a4"/>
          <w:rFonts w:ascii="Times New Roman CYR" w:eastAsia="Times New Roman" w:hAnsi="Times New Roman CYR" w:cs="Times New Roman CYR"/>
          <w:b w:val="0"/>
          <w:bCs w:val="0"/>
          <w:color w:val="383838"/>
          <w:sz w:val="28"/>
          <w:szCs w:val="28"/>
          <w:lang w:val="uk-UA"/>
        </w:rPr>
        <w:t>Intel</w:t>
      </w:r>
      <w:proofErr w:type="spellEnd"/>
      <w:r>
        <w:rPr>
          <w:rStyle w:val="a4"/>
          <w:rFonts w:ascii="Times New Roman CYR" w:eastAsia="Times New Roman" w:hAnsi="Times New Roman CYR" w:cs="Times New Roman CYR"/>
          <w:b w:val="0"/>
          <w:bCs w:val="0"/>
          <w:color w:val="383838"/>
          <w:sz w:val="28"/>
          <w:szCs w:val="28"/>
          <w:lang w:val="uk-UA"/>
        </w:rPr>
        <w:t xml:space="preserve"> </w:t>
      </w:r>
      <w:proofErr w:type="spellStart"/>
      <w:r>
        <w:rPr>
          <w:rStyle w:val="a4"/>
          <w:rFonts w:ascii="Times New Roman CYR" w:eastAsia="Times New Roman" w:hAnsi="Times New Roman CYR" w:cs="Times New Roman CYR"/>
          <w:b w:val="0"/>
          <w:bCs w:val="0"/>
          <w:color w:val="383838"/>
          <w:sz w:val="28"/>
          <w:szCs w:val="28"/>
          <w:lang w:val="uk-UA"/>
        </w:rPr>
        <w:t>International</w:t>
      </w:r>
      <w:proofErr w:type="spellEnd"/>
      <w:r>
        <w:rPr>
          <w:rStyle w:val="a4"/>
          <w:rFonts w:ascii="Times New Roman CYR" w:eastAsia="Times New Roman" w:hAnsi="Times New Roman CYR" w:cs="Times New Roman CYR"/>
          <w:b w:val="0"/>
          <w:bCs w:val="0"/>
          <w:color w:val="383838"/>
          <w:sz w:val="28"/>
          <w:szCs w:val="28"/>
          <w:lang w:val="uk-UA"/>
        </w:rPr>
        <w:t xml:space="preserve"> </w:t>
      </w:r>
      <w:proofErr w:type="spellStart"/>
      <w:r>
        <w:rPr>
          <w:rStyle w:val="a4"/>
          <w:rFonts w:ascii="Times New Roman CYR" w:eastAsia="Times New Roman" w:hAnsi="Times New Roman CYR" w:cs="Times New Roman CYR"/>
          <w:b w:val="0"/>
          <w:bCs w:val="0"/>
          <w:color w:val="383838"/>
          <w:sz w:val="28"/>
          <w:szCs w:val="28"/>
          <w:lang w:val="uk-UA"/>
        </w:rPr>
        <w:t>Science</w:t>
      </w:r>
      <w:proofErr w:type="spellEnd"/>
      <w:r>
        <w:rPr>
          <w:rStyle w:val="a4"/>
          <w:rFonts w:ascii="Times New Roman CYR" w:eastAsia="Times New Roman" w:hAnsi="Times New Roman CYR" w:cs="Times New Roman CYR"/>
          <w:b w:val="0"/>
          <w:bCs w:val="0"/>
          <w:color w:val="383838"/>
          <w:sz w:val="28"/>
          <w:szCs w:val="28"/>
          <w:lang w:val="uk-UA"/>
        </w:rPr>
        <w:t xml:space="preserve"> </w:t>
      </w:r>
      <w:proofErr w:type="spellStart"/>
      <w:r>
        <w:rPr>
          <w:rStyle w:val="a4"/>
          <w:rFonts w:ascii="Times New Roman CYR" w:eastAsia="Times New Roman" w:hAnsi="Times New Roman CYR" w:cs="Times New Roman CYR"/>
          <w:b w:val="0"/>
          <w:bCs w:val="0"/>
          <w:color w:val="383838"/>
          <w:sz w:val="28"/>
          <w:szCs w:val="28"/>
          <w:lang w:val="uk-UA"/>
        </w:rPr>
        <w:t>and</w:t>
      </w:r>
      <w:proofErr w:type="spellEnd"/>
      <w:r>
        <w:rPr>
          <w:rStyle w:val="a4"/>
          <w:rFonts w:ascii="Times New Roman CYR" w:eastAsia="Times New Roman" w:hAnsi="Times New Roman CYR" w:cs="Times New Roman CYR"/>
          <w:b w:val="0"/>
          <w:bCs w:val="0"/>
          <w:color w:val="383838"/>
          <w:sz w:val="28"/>
          <w:szCs w:val="28"/>
          <w:lang w:val="uk-UA"/>
        </w:rPr>
        <w:t xml:space="preserve"> </w:t>
      </w:r>
      <w:proofErr w:type="spellStart"/>
      <w:r>
        <w:rPr>
          <w:rStyle w:val="a4"/>
          <w:rFonts w:ascii="Times New Roman CYR" w:eastAsia="Times New Roman" w:hAnsi="Times New Roman CYR" w:cs="Times New Roman CYR"/>
          <w:b w:val="0"/>
          <w:bCs w:val="0"/>
          <w:color w:val="383838"/>
          <w:sz w:val="28"/>
          <w:szCs w:val="28"/>
          <w:lang w:val="uk-UA"/>
        </w:rPr>
        <w:t>Engineering</w:t>
      </w:r>
      <w:proofErr w:type="spellEnd"/>
      <w:r>
        <w:rPr>
          <w:rStyle w:val="a4"/>
          <w:rFonts w:ascii="Times New Roman CYR" w:eastAsia="Times New Roman" w:hAnsi="Times New Roman CYR" w:cs="Times New Roman CYR"/>
          <w:b w:val="0"/>
          <w:bCs w:val="0"/>
          <w:color w:val="383838"/>
          <w:sz w:val="28"/>
          <w:szCs w:val="28"/>
          <w:lang w:val="uk-UA"/>
        </w:rPr>
        <w:t xml:space="preserve"> </w:t>
      </w:r>
      <w:proofErr w:type="spellStart"/>
      <w:r>
        <w:rPr>
          <w:rStyle w:val="a4"/>
          <w:rFonts w:ascii="Times New Roman CYR" w:eastAsia="Times New Roman" w:hAnsi="Times New Roman CYR" w:cs="Times New Roman CYR"/>
          <w:b w:val="0"/>
          <w:bCs w:val="0"/>
          <w:color w:val="383838"/>
          <w:sz w:val="28"/>
          <w:szCs w:val="28"/>
          <w:lang w:val="uk-UA"/>
        </w:rPr>
        <w:t>Fair</w:t>
      </w:r>
      <w:proofErr w:type="spellEnd"/>
      <w:r>
        <w:rPr>
          <w:rStyle w:val="a4"/>
          <w:rFonts w:ascii="Times New Roman CYR" w:eastAsia="Times New Roman" w:hAnsi="Times New Roman CYR" w:cs="Times New Roman CYR"/>
          <w:b w:val="0"/>
          <w:bCs w:val="0"/>
          <w:color w:val="383838"/>
          <w:sz w:val="28"/>
          <w:szCs w:val="28"/>
          <w:lang w:val="uk-UA"/>
        </w:rPr>
        <w:t xml:space="preserve"> (</w:t>
      </w:r>
      <w:proofErr w:type="spellStart"/>
      <w:r>
        <w:rPr>
          <w:rStyle w:val="a4"/>
          <w:rFonts w:ascii="Times New Roman CYR" w:eastAsia="Times New Roman" w:hAnsi="Times New Roman CYR" w:cs="Times New Roman CYR"/>
          <w:b w:val="0"/>
          <w:bCs w:val="0"/>
          <w:color w:val="383838"/>
          <w:sz w:val="28"/>
          <w:szCs w:val="28"/>
          <w:lang w:val="uk-UA"/>
        </w:rPr>
        <w:t>Intel</w:t>
      </w:r>
      <w:proofErr w:type="spellEnd"/>
      <w:r>
        <w:rPr>
          <w:rStyle w:val="a4"/>
          <w:rFonts w:ascii="Times New Roman CYR" w:eastAsia="Times New Roman" w:hAnsi="Times New Roman CYR" w:cs="Times New Roman CYR"/>
          <w:b w:val="0"/>
          <w:bCs w:val="0"/>
          <w:color w:val="383838"/>
          <w:sz w:val="28"/>
          <w:szCs w:val="28"/>
          <w:lang w:val="uk-UA"/>
        </w:rPr>
        <w:t xml:space="preserve"> ISEF), вона відправилася на міжнародну конференцію у </w:t>
      </w:r>
      <w:proofErr w:type="spellStart"/>
      <w:r>
        <w:rPr>
          <w:rStyle w:val="a4"/>
          <w:rFonts w:ascii="Times New Roman CYR" w:eastAsia="Times New Roman" w:hAnsi="Times New Roman CYR" w:cs="Times New Roman CYR"/>
          <w:b w:val="0"/>
          <w:bCs w:val="0"/>
          <w:color w:val="383838"/>
          <w:sz w:val="28"/>
          <w:szCs w:val="28"/>
          <w:lang w:val="uk-UA"/>
        </w:rPr>
        <w:t>м.Гваданахара</w:t>
      </w:r>
      <w:proofErr w:type="spellEnd"/>
      <w:r>
        <w:rPr>
          <w:rStyle w:val="a4"/>
          <w:rFonts w:ascii="Times New Roman CYR" w:eastAsia="Times New Roman" w:hAnsi="Times New Roman CYR" w:cs="Times New Roman CYR"/>
          <w:b w:val="0"/>
          <w:bCs w:val="0"/>
          <w:color w:val="383838"/>
          <w:sz w:val="28"/>
          <w:szCs w:val="28"/>
          <w:lang w:val="uk-UA"/>
        </w:rPr>
        <w:t xml:space="preserve">  (Мексика) та захистила </w:t>
      </w:r>
      <w:r>
        <w:rPr>
          <w:rStyle w:val="a4"/>
          <w:rFonts w:ascii="Times New Roman CYR" w:eastAsia="Times New Roman" w:hAnsi="Times New Roman CYR" w:cs="Times New Roman CYR"/>
          <w:b w:val="0"/>
          <w:bCs w:val="0"/>
          <w:color w:val="383838"/>
          <w:sz w:val="28"/>
          <w:szCs w:val="28"/>
          <w:lang w:val="uk-UA"/>
        </w:rPr>
        <w:t xml:space="preserve">свою роботу з психології, спонукаючи присутніх знайти місто Кременчук на мапі світу. Маючи міцні фундаментальні знання, Єлизавета виборола право навчатися на </w:t>
      </w:r>
      <w:proofErr w:type="spellStart"/>
      <w:r>
        <w:rPr>
          <w:rStyle w:val="a4"/>
          <w:rFonts w:ascii="Times New Roman CYR" w:eastAsia="Times New Roman" w:hAnsi="Times New Roman CYR" w:cs="Times New Roman CYR"/>
          <w:b w:val="0"/>
          <w:bCs w:val="0"/>
          <w:color w:val="383838"/>
          <w:sz w:val="28"/>
          <w:szCs w:val="28"/>
          <w:lang w:val="uk-UA"/>
        </w:rPr>
        <w:t>бакалавраті</w:t>
      </w:r>
      <w:proofErr w:type="spellEnd"/>
      <w:r>
        <w:rPr>
          <w:rStyle w:val="a4"/>
          <w:rFonts w:ascii="Times New Roman CYR" w:eastAsia="Times New Roman" w:hAnsi="Times New Roman CYR" w:cs="Times New Roman CYR"/>
          <w:b w:val="0"/>
          <w:bCs w:val="0"/>
          <w:color w:val="383838"/>
          <w:sz w:val="28"/>
          <w:szCs w:val="28"/>
          <w:lang w:val="uk-UA"/>
        </w:rPr>
        <w:t xml:space="preserve"> в університеті Швейцарії.</w:t>
      </w:r>
    </w:p>
    <w:p w:rsidR="00872A80" w:rsidRDefault="00872A80">
      <w:pPr>
        <w:pStyle w:val="5"/>
        <w:spacing w:line="276" w:lineRule="auto"/>
      </w:pPr>
    </w:p>
    <w:sectPr w:rsidR="00872A80">
      <w:pgSz w:w="11906" w:h="16838"/>
      <w:pgMar w:top="1134" w:right="850" w:bottom="1134" w:left="1701" w:header="0" w:footer="0" w:gutter="0"/>
      <w:cols w:space="720"/>
      <w:formProt w:val="0"/>
      <w:docGrid w:linePitch="360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ndale Sans UI">
    <w:altName w:val="Times New Roman"/>
    <w:panose1 w:val="00000000000000000000"/>
    <w:charset w:val="00"/>
    <w:family w:val="roman"/>
    <w:notTrueType/>
    <w:pitch w:val="default"/>
  </w:font>
  <w:font w:name="Liberation Sans">
    <w:altName w:val="Arial"/>
    <w:charset w:val="01"/>
    <w:family w:val="roman"/>
    <w:pitch w:val="variable"/>
  </w:font>
  <w:font w:name="Droid Sans Fallback">
    <w:panose1 w:val="00000000000000000000"/>
    <w:charset w:val="00"/>
    <w:family w:val="roman"/>
    <w:notTrueType/>
    <w:pitch w:val="default"/>
  </w:font>
  <w:font w:name="FreeSans">
    <w:panose1 w:val="00000000000000000000"/>
    <w:charset w:val="00"/>
    <w:family w:val="roman"/>
    <w:notTrueType/>
    <w:pitch w:val="default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2A80"/>
    <w:rsid w:val="004250AA"/>
    <w:rsid w:val="00872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6D59"/>
    <w:pPr>
      <w:widowControl w:val="0"/>
      <w:suppressAutoHyphens/>
      <w:spacing w:line="240" w:lineRule="auto"/>
    </w:pPr>
    <w:rPr>
      <w:rFonts w:ascii="Times New Roman" w:eastAsia="Andale Sans UI" w:hAnsi="Times New Roman" w:cs="Times New Roman"/>
      <w:color w:val="00000A"/>
      <w:sz w:val="24"/>
      <w:szCs w:val="24"/>
      <w:lang w:eastAsia="zh-CN"/>
    </w:rPr>
  </w:style>
  <w:style w:type="paragraph" w:styleId="5">
    <w:name w:val="heading 5"/>
    <w:basedOn w:val="a0"/>
    <w:p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WW8Num4z0">
    <w:name w:val="WW8Num4z0"/>
    <w:qFormat/>
    <w:rPr>
      <w:rFonts w:ascii="Times New Roman CYR" w:eastAsia="Times New Roman CYR" w:hAnsi="Times New Roman CYR" w:cs="Times New Roman CYR"/>
      <w:b w:val="0"/>
      <w:sz w:val="27"/>
      <w:szCs w:val="27"/>
      <w:u w:val="none"/>
      <w:lang w:val="uk-UA"/>
    </w:rPr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ListLabel1">
    <w:name w:val="ListLabel 1"/>
    <w:qFormat/>
    <w:rPr>
      <w:rFonts w:eastAsia="Times New Roman CYR" w:cs="Times New Roman CYR"/>
      <w:b w:val="0"/>
      <w:sz w:val="27"/>
      <w:szCs w:val="27"/>
      <w:u w:val="none"/>
      <w:lang w:val="uk-UA"/>
    </w:rPr>
  </w:style>
  <w:style w:type="character" w:customStyle="1" w:styleId="a4">
    <w:name w:val="Выделение жирным"/>
    <w:rPr>
      <w:b/>
      <w:bCs/>
    </w:rPr>
  </w:style>
  <w:style w:type="paragraph" w:customStyle="1" w:styleId="a0">
    <w:name w:val="Заголовок"/>
    <w:basedOn w:val="a"/>
    <w:next w:val="a5"/>
    <w:qFormat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customStyle="1" w:styleId="a5">
    <w:name w:val="Основной текст"/>
    <w:basedOn w:val="a"/>
    <w:pPr>
      <w:spacing w:after="140" w:line="288" w:lineRule="auto"/>
    </w:pPr>
  </w:style>
  <w:style w:type="paragraph" w:styleId="a6">
    <w:name w:val="List"/>
    <w:basedOn w:val="a5"/>
    <w:rPr>
      <w:rFonts w:cs="FreeSans"/>
    </w:rPr>
  </w:style>
  <w:style w:type="paragraph" w:customStyle="1" w:styleId="a7">
    <w:name w:val="Название"/>
    <w:basedOn w:val="a"/>
    <w:pPr>
      <w:suppressLineNumbers/>
      <w:spacing w:before="120" w:after="120"/>
    </w:pPr>
    <w:rPr>
      <w:rFonts w:cs="FreeSans"/>
      <w:i/>
      <w:iCs/>
    </w:rPr>
  </w:style>
  <w:style w:type="paragraph" w:customStyle="1" w:styleId="a8">
    <w:name w:val="Указатель"/>
    <w:basedOn w:val="a"/>
    <w:qFormat/>
    <w:pPr>
      <w:suppressLineNumbers/>
    </w:pPr>
    <w:rPr>
      <w:rFonts w:cs="FreeSans"/>
    </w:rPr>
  </w:style>
  <w:style w:type="paragraph" w:customStyle="1" w:styleId="a9">
    <w:name w:val="Содержимое таблицы"/>
    <w:basedOn w:val="a"/>
    <w:qFormat/>
  </w:style>
  <w:style w:type="paragraph" w:customStyle="1" w:styleId="aa">
    <w:name w:val="Заголовок таблицы"/>
    <w:basedOn w:val="a9"/>
    <w:qFormat/>
  </w:style>
  <w:style w:type="numbering" w:customStyle="1" w:styleId="WW8Num4">
    <w:name w:val="WW8Num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6D59"/>
    <w:pPr>
      <w:widowControl w:val="0"/>
      <w:suppressAutoHyphens/>
      <w:spacing w:line="240" w:lineRule="auto"/>
    </w:pPr>
    <w:rPr>
      <w:rFonts w:ascii="Times New Roman" w:eastAsia="Andale Sans UI" w:hAnsi="Times New Roman" w:cs="Times New Roman"/>
      <w:color w:val="00000A"/>
      <w:sz w:val="24"/>
      <w:szCs w:val="24"/>
      <w:lang w:eastAsia="zh-CN"/>
    </w:rPr>
  </w:style>
  <w:style w:type="paragraph" w:styleId="5">
    <w:name w:val="heading 5"/>
    <w:basedOn w:val="a0"/>
    <w:p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WW8Num4z0">
    <w:name w:val="WW8Num4z0"/>
    <w:qFormat/>
    <w:rPr>
      <w:rFonts w:ascii="Times New Roman CYR" w:eastAsia="Times New Roman CYR" w:hAnsi="Times New Roman CYR" w:cs="Times New Roman CYR"/>
      <w:b w:val="0"/>
      <w:sz w:val="27"/>
      <w:szCs w:val="27"/>
      <w:u w:val="none"/>
      <w:lang w:val="uk-UA"/>
    </w:rPr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ListLabel1">
    <w:name w:val="ListLabel 1"/>
    <w:qFormat/>
    <w:rPr>
      <w:rFonts w:eastAsia="Times New Roman CYR" w:cs="Times New Roman CYR"/>
      <w:b w:val="0"/>
      <w:sz w:val="27"/>
      <w:szCs w:val="27"/>
      <w:u w:val="none"/>
      <w:lang w:val="uk-UA"/>
    </w:rPr>
  </w:style>
  <w:style w:type="character" w:customStyle="1" w:styleId="a4">
    <w:name w:val="Выделение жирным"/>
    <w:rPr>
      <w:b/>
      <w:bCs/>
    </w:rPr>
  </w:style>
  <w:style w:type="paragraph" w:customStyle="1" w:styleId="a0">
    <w:name w:val="Заголовок"/>
    <w:basedOn w:val="a"/>
    <w:next w:val="a5"/>
    <w:qFormat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customStyle="1" w:styleId="a5">
    <w:name w:val="Основной текст"/>
    <w:basedOn w:val="a"/>
    <w:pPr>
      <w:spacing w:after="140" w:line="288" w:lineRule="auto"/>
    </w:pPr>
  </w:style>
  <w:style w:type="paragraph" w:styleId="a6">
    <w:name w:val="List"/>
    <w:basedOn w:val="a5"/>
    <w:rPr>
      <w:rFonts w:cs="FreeSans"/>
    </w:rPr>
  </w:style>
  <w:style w:type="paragraph" w:customStyle="1" w:styleId="a7">
    <w:name w:val="Название"/>
    <w:basedOn w:val="a"/>
    <w:pPr>
      <w:suppressLineNumbers/>
      <w:spacing w:before="120" w:after="120"/>
    </w:pPr>
    <w:rPr>
      <w:rFonts w:cs="FreeSans"/>
      <w:i/>
      <w:iCs/>
    </w:rPr>
  </w:style>
  <w:style w:type="paragraph" w:customStyle="1" w:styleId="a8">
    <w:name w:val="Указатель"/>
    <w:basedOn w:val="a"/>
    <w:qFormat/>
    <w:pPr>
      <w:suppressLineNumbers/>
    </w:pPr>
    <w:rPr>
      <w:rFonts w:cs="FreeSans"/>
    </w:rPr>
  </w:style>
  <w:style w:type="paragraph" w:customStyle="1" w:styleId="a9">
    <w:name w:val="Содержимое таблицы"/>
    <w:basedOn w:val="a"/>
    <w:qFormat/>
  </w:style>
  <w:style w:type="paragraph" w:customStyle="1" w:styleId="aa">
    <w:name w:val="Заголовок таблицы"/>
    <w:basedOn w:val="a9"/>
    <w:qFormat/>
  </w:style>
  <w:style w:type="numbering" w:customStyle="1" w:styleId="WW8Num4">
    <w:name w:val="WW8Num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1074</Words>
  <Characters>613</Characters>
  <Application>Microsoft Office Word</Application>
  <DocSecurity>0</DocSecurity>
  <Lines>5</Lines>
  <Paragraphs>3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2</cp:revision>
  <dcterms:created xsi:type="dcterms:W3CDTF">2016-06-08T18:16:00Z</dcterms:created>
  <dcterms:modified xsi:type="dcterms:W3CDTF">2016-06-08T18:16:00Z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*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